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70"/>
        <w:gridCol w:w="1409"/>
        <w:gridCol w:w="1415"/>
        <w:gridCol w:w="1852"/>
        <w:gridCol w:w="952"/>
        <w:gridCol w:w="1090"/>
        <w:gridCol w:w="1703"/>
        <w:gridCol w:w="1048"/>
        <w:gridCol w:w="809"/>
        <w:gridCol w:w="1120"/>
        <w:gridCol w:w="3157"/>
      </w:tblGrid>
      <w:tr w:rsidR="00275B90" w:rsidRPr="00275B90" w:rsidTr="00275B90">
        <w:trPr>
          <w:trHeight w:val="488"/>
        </w:trPr>
        <w:tc>
          <w:tcPr>
            <w:tcW w:w="16325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5B90" w:rsidRPr="00275B90" w:rsidRDefault="00275B90" w:rsidP="00275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sr-Latn-RS"/>
              </w:rPr>
            </w:pPr>
            <w:r w:rsidRPr="00275B9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sr-Latn-RS"/>
              </w:rPr>
              <w:t>ПЛАН ЈАВНИХ НАБАВКИ</w:t>
            </w:r>
          </w:p>
        </w:tc>
      </w:tr>
      <w:tr w:rsidR="00275B90" w:rsidRPr="00275B90" w:rsidTr="00275B90">
        <w:trPr>
          <w:trHeight w:val="408"/>
        </w:trPr>
        <w:tc>
          <w:tcPr>
            <w:tcW w:w="16325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sr-Latn-RS"/>
              </w:rPr>
            </w:pPr>
          </w:p>
        </w:tc>
      </w:tr>
      <w:tr w:rsidR="00275B90" w:rsidRPr="00275B90" w:rsidTr="00275B90">
        <w:trPr>
          <w:trHeight w:val="465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275B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Наручилац</w:t>
            </w:r>
          </w:p>
        </w:tc>
        <w:tc>
          <w:tcPr>
            <w:tcW w:w="145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275B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ГЕРОНТОЛОШКИ ЦЕНТАР ЈАГОДИНА</w:t>
            </w:r>
          </w:p>
        </w:tc>
      </w:tr>
      <w:tr w:rsidR="00275B90" w:rsidRPr="00275B90" w:rsidTr="00275B90">
        <w:trPr>
          <w:trHeight w:val="465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275B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Година плана</w:t>
            </w:r>
          </w:p>
        </w:tc>
        <w:tc>
          <w:tcPr>
            <w:tcW w:w="145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275B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2024</w:t>
            </w:r>
          </w:p>
        </w:tc>
      </w:tr>
      <w:tr w:rsidR="00275B90" w:rsidRPr="00275B90" w:rsidTr="00275B90">
        <w:trPr>
          <w:trHeight w:val="465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275B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Верзија плана</w:t>
            </w:r>
          </w:p>
        </w:tc>
        <w:tc>
          <w:tcPr>
            <w:tcW w:w="145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275B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4</w:t>
            </w:r>
          </w:p>
        </w:tc>
      </w:tr>
      <w:tr w:rsidR="00275B90" w:rsidRPr="00275B90" w:rsidTr="00275B90">
        <w:trPr>
          <w:trHeight w:val="465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275B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Датум усвајања</w:t>
            </w:r>
          </w:p>
        </w:tc>
        <w:tc>
          <w:tcPr>
            <w:tcW w:w="145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275B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02.08.2024</w:t>
            </w:r>
          </w:p>
        </w:tc>
      </w:tr>
      <w:tr w:rsidR="00275B90" w:rsidRPr="00275B90" w:rsidTr="00275B90">
        <w:trPr>
          <w:trHeight w:val="589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Рбр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Врста предмета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Предмет јавне набавке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Процењена вредност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Врста поступка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b/>
                <w:bCs/>
                <w:sz w:val="18"/>
                <w:szCs w:val="18"/>
                <w:lang w:eastAsia="sr-Latn-RS"/>
              </w:rPr>
              <w:t>Оквирно време покретања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ЦПВ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НСТЈ </w:t>
            </w:r>
            <w:r w:rsidRPr="00275B9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br/>
              <w:t>извршења / испоруке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Техника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Спроводи други наручилац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Напомена</w:t>
            </w:r>
          </w:p>
        </w:tc>
      </w:tr>
      <w:tr w:rsidR="00275B90" w:rsidRPr="00275B90" w:rsidTr="00275B90">
        <w:trPr>
          <w:trHeight w:val="900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0001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Добра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Лекови и медицински потрошни материјал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Отворени поступак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1. квартал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33600000 - Фармацеутски производи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РС215 - Поморавска област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75B90" w:rsidRPr="00275B90" w:rsidTr="00275B90">
        <w:trPr>
          <w:trHeight w:val="600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0002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Добра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Материјал за одржавање хигијене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Отворени поступак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1. квартал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33700000 - Производи за личну негу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РС215 - Поморавска област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75B90" w:rsidRPr="00275B90" w:rsidTr="00275B90">
        <w:trPr>
          <w:trHeight w:val="900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0003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Добра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Намирнице за припремање хране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Отворени поступак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1. квартал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15000000 - Храна, пиће, дуван и сродни производи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РС215 - Поморавска област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75B90" w:rsidRPr="00275B90" w:rsidTr="00275B90">
        <w:trPr>
          <w:trHeight w:val="1500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0004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Услуге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Одржавање опреме за домаћинство и угоститељство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Отворени поступак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2. квартал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50500000 - Услуге поправке и одржавања пумпи, вентила, славина и металних контејнера и уређаја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РС215 - Поморавска област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75B90" w:rsidRPr="00275B90" w:rsidTr="00275B90">
        <w:trPr>
          <w:trHeight w:val="5810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0005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Добра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Електрична енергија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Отворени поступак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2. квартал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09300000 - Електрична енергија, енергија за грејање, соларна и нуклеарна енергија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РС215 - Поморавска област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102199617 - УПРАВА ЗА ЗАЈЕДНИЧКЕ ПОСЛОВЕ РЕПУБЛИЧКИХ ОРГАНА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Наручилац Геронтолошки центра Јагодина, у Јагодини, је у већ донетом Годишњем плану јавних набавки  од стране Управног одбора од дана 11.12.2023. године, предвидео јавну набавку електричне енергије, као централизовану јавну набавку које спроводи Министарство за рад запошљавање, борачка и социјална питања. Међутим, у тренутку објављивања донетог плана на Порталу јавних набавки дана 12.12.2023. године, овај поступак није могао бити унет у план јавних набавки, јер је систем тражио везу са органом који спроводи овај поступак и предметом јавне набавке. Према тумачењу и инструкцији Канцеларије за јавне набавке, да би се овај поступак унео, било је потребно да орган који спроводи овај поступак, донесе план централизованих јавних набавки и објави га на Порталу. </w:t>
            </w: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br/>
              <w:t>С обзиром да је Управа за заједничке послове републичких органа, објавила план централизованих јавних набавки и предвидела спровођење овог поступка на период од три године, стекли су се услови да се и овај поступак прикаже у оквиру измена и допуна годишњег плана јавних набавки.</w:t>
            </w:r>
          </w:p>
        </w:tc>
      </w:tr>
      <w:tr w:rsidR="00275B90" w:rsidRPr="00275B90" w:rsidTr="00275B90">
        <w:trPr>
          <w:trHeight w:val="600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0007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Добра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Медицинска опрема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Отворени поступак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2. квартал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33100000 - Медицинска опрема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РС215 - Поморавска област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75B90" w:rsidRPr="00275B90" w:rsidTr="00275B90">
        <w:trPr>
          <w:trHeight w:val="900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0008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Добра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Намирнице за припремање хране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Отворени поступак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2. квартал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15000000 - Храна, пиће, дуван и сродни производи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РС215 - Поморавска област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75B90" w:rsidRPr="00275B90" w:rsidTr="00275B90">
        <w:trPr>
          <w:trHeight w:val="900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0009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Добра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Намирнице за припремање хране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Отворени поступак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2. квартал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15000000 - Храна, пиће, дуван и сродни производи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РС215 - Поморавска област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75B90" w:rsidRPr="00275B90" w:rsidTr="00275B90">
        <w:trPr>
          <w:trHeight w:val="1515"/>
        </w:trPr>
        <w:tc>
          <w:tcPr>
            <w:tcW w:w="17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0010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Услуге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Одржавање опреме за домаћинство и угоститељство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Отворени поступак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3. квартал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50500000 - Услуге поправке и одржавања пумпи, вентила, славина и металних контејнера и уређаја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РС215 - Поморавска област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90" w:rsidRPr="00275B90" w:rsidRDefault="00275B90" w:rsidP="00275B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275B90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</w:tbl>
    <w:p w:rsidR="006810B6" w:rsidRPr="00275B90" w:rsidRDefault="006810B6" w:rsidP="00275B90">
      <w:pPr>
        <w:rPr>
          <w:sz w:val="18"/>
          <w:szCs w:val="18"/>
        </w:rPr>
      </w:pPr>
      <w:bookmarkStart w:id="0" w:name="_GoBack"/>
      <w:bookmarkEnd w:id="0"/>
    </w:p>
    <w:sectPr w:rsidR="006810B6" w:rsidRPr="00275B90" w:rsidSect="00275B90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90"/>
    <w:rsid w:val="00275B90"/>
    <w:rsid w:val="006810B6"/>
    <w:rsid w:val="00C0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77EBD-96B4-4345-AA8E-9789606C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</dc:creator>
  <cp:keywords/>
  <dc:description/>
  <cp:lastModifiedBy>PEDA</cp:lastModifiedBy>
  <cp:revision>1</cp:revision>
  <dcterms:created xsi:type="dcterms:W3CDTF">2024-08-08T18:12:00Z</dcterms:created>
  <dcterms:modified xsi:type="dcterms:W3CDTF">2024-08-08T18:23:00Z</dcterms:modified>
</cp:coreProperties>
</file>